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00B2DDB4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8C67BF" w:rsidRPr="005A5F17">
          <w:rPr>
            <w:rStyle w:val="Hyperlink"/>
            <w:rFonts w:ascii="Arial" w:eastAsia="平成明朝" w:hAnsi="Arial" w:cs="Arial"/>
            <w:szCs w:val="24"/>
          </w:rPr>
          <w:t>brigitte.boutiere@iter.org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C383A" w:rsidRPr="008A4F98">
          <w:rPr>
            <w:rStyle w:val="Hyperlink"/>
            <w:rFonts w:ascii="Arial" w:eastAsia="平成明朝" w:hAnsi="Arial" w:cs="Arial"/>
            <w:szCs w:val="24"/>
          </w:rPr>
          <w:t>lijun.liu@iter.org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8C67BF">
        <w:rPr>
          <w:rFonts w:ascii="Arial" w:eastAsia="平成明朝" w:hAnsi="Arial" w:cs="Arial"/>
          <w:color w:val="800000"/>
          <w:szCs w:val="24"/>
        </w:rPr>
        <w:t>27 October</w:t>
      </w:r>
      <w:r w:rsidR="0036319C">
        <w:rPr>
          <w:rFonts w:ascii="Arial" w:eastAsia="平成明朝" w:hAnsi="Arial" w:cs="Arial"/>
          <w:color w:val="800000"/>
          <w:szCs w:val="24"/>
        </w:rPr>
        <w:t xml:space="preserve"> 2022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Vinon-sur-Verdon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Vinon-sur-Verdon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8FDDC" w14:textId="2DA9D058" w:rsidR="00F4530B" w:rsidRDefault="00F4530B" w:rsidP="00F4530B">
      <w:pPr>
        <w:spacing w:before="0"/>
        <w:rPr>
          <w:b/>
          <w:szCs w:val="24"/>
        </w:rPr>
      </w:pPr>
    </w:p>
    <w:p w14:paraId="7700AEB9" w14:textId="00C8CBE8" w:rsidR="00F4530B" w:rsidRPr="009F3BBE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8C67BF">
        <w:rPr>
          <w:rFonts w:ascii="Arial" w:eastAsia="平成明朝" w:hAnsi="Arial" w:cs="Arial"/>
          <w:b/>
          <w:szCs w:val="24"/>
        </w:rPr>
        <w:t>IO/22/CFE/100243</w:t>
      </w:r>
      <w:bookmarkStart w:id="0" w:name="_GoBack"/>
      <w:bookmarkEnd w:id="0"/>
      <w:r w:rsidR="008C67BF">
        <w:rPr>
          <w:rFonts w:ascii="Arial" w:eastAsia="平成明朝" w:hAnsi="Arial" w:cs="Arial"/>
          <w:b/>
          <w:szCs w:val="24"/>
        </w:rPr>
        <w:t>42</w:t>
      </w:r>
      <w:r w:rsidRPr="00F4530B">
        <w:rPr>
          <w:rFonts w:ascii="Arial" w:eastAsia="平成明朝" w:hAnsi="Arial" w:cs="Arial"/>
          <w:b/>
          <w:szCs w:val="24"/>
        </w:rPr>
        <w:t>/</w:t>
      </w:r>
      <w:r w:rsidR="008C67BF">
        <w:rPr>
          <w:rFonts w:ascii="Arial" w:eastAsia="平成明朝" w:hAnsi="Arial" w:cs="Arial"/>
          <w:b/>
          <w:szCs w:val="24"/>
        </w:rPr>
        <w:t>BBE</w:t>
      </w:r>
    </w:p>
    <w:p w14:paraId="0278530D" w14:textId="77777777" w:rsidR="008C67BF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8C67BF" w:rsidRPr="008C67BF">
        <w:rPr>
          <w:rFonts w:ascii="Arial" w:eastAsia="平成明朝" w:hAnsi="Arial" w:cs="Arial"/>
          <w:b/>
          <w:szCs w:val="24"/>
        </w:rPr>
        <w:t xml:space="preserve">Analysis of the diagnostic ports and documentation follow-up </w:t>
      </w:r>
    </w:p>
    <w:p w14:paraId="44AD344A" w14:textId="5F515C1E" w:rsidR="00F4530B" w:rsidRPr="00975F48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="008C67BF">
        <w:rPr>
          <w:rFonts w:ascii="Arial" w:eastAsia="平成明朝" w:hAnsi="Arial" w:cs="Arial"/>
          <w:b/>
          <w:szCs w:val="24"/>
        </w:rPr>
        <w:t>Brigitte Boutiere</w:t>
      </w:r>
      <w:r w:rsidRPr="00A04E67">
        <w:rPr>
          <w:rFonts w:ascii="Arial" w:eastAsia="平成明朝" w:hAnsi="Arial" w:cs="Arial"/>
          <w:b/>
          <w:szCs w:val="24"/>
        </w:rPr>
        <w:t>– EXT - Procurement &amp; Contracts Division ITER HQ Building 72/408</w:t>
      </w:r>
      <w:r w:rsidR="008C67BF">
        <w:rPr>
          <w:rFonts w:ascii="Arial" w:eastAsia="平成明朝" w:hAnsi="Arial" w:cs="Arial"/>
          <w:b/>
          <w:szCs w:val="24"/>
        </w:rPr>
        <w:t>4</w:t>
      </w:r>
    </w:p>
    <w:p w14:paraId="5B31ED18" w14:textId="77777777" w:rsidR="00F4530B" w:rsidRPr="0003577D" w:rsidRDefault="00F4530B" w:rsidP="00990321">
      <w:pPr>
        <w:spacing w:before="0"/>
        <w:jc w:val="center"/>
        <w:rPr>
          <w:b/>
          <w:szCs w:val="24"/>
        </w:rPr>
      </w:pP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8C67BF">
        <w:rPr>
          <w:szCs w:val="24"/>
        </w:rPr>
      </w:r>
      <w:r w:rsidR="008C67BF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142BA707" w14:textId="77777777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8C67BF">
        <w:rPr>
          <w:szCs w:val="24"/>
        </w:rPr>
      </w:r>
      <w:r w:rsidR="008C67BF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4E581D1B" w14:textId="1FE755B0" w:rsidR="00B30934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  <w:r>
        <w:rPr>
          <w:szCs w:val="24"/>
        </w:rPr>
        <w:t xml:space="preserve"> </w:t>
      </w: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693D576D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22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1002</w:t>
    </w:r>
    <w:r w:rsidR="008C67BF">
      <w:rPr>
        <w:sz w:val="20"/>
        <w:szCs w:val="28"/>
      </w:rPr>
      <w:t>4342</w:t>
    </w:r>
    <w:r w:rsidRPr="002466FB">
      <w:rPr>
        <w:sz w:val="20"/>
        <w:szCs w:val="28"/>
      </w:rPr>
      <w:t>/</w:t>
    </w:r>
    <w:r w:rsidR="008C67BF">
      <w:rPr>
        <w:sz w:val="20"/>
        <w:szCs w:val="28"/>
      </w:rPr>
      <w:t>BBE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8C67BF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8C67BF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5A3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383A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5E35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071C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2DDC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41B7"/>
    <w:rsid w:val="008A590A"/>
    <w:rsid w:val="008A7763"/>
    <w:rsid w:val="008B1CDB"/>
    <w:rsid w:val="008B5B11"/>
    <w:rsid w:val="008B6346"/>
    <w:rsid w:val="008C12B2"/>
    <w:rsid w:val="008C61EF"/>
    <w:rsid w:val="008C67B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308F8"/>
    <w:rsid w:val="00C3598A"/>
    <w:rsid w:val="00C4600F"/>
    <w:rsid w:val="00C46648"/>
    <w:rsid w:val="00C46C91"/>
    <w:rsid w:val="00C56F77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30B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jun.liu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rigitte.boutiere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4FEDE-D734-42B3-A2D9-D2B426D3B4F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c91b157-0b90-45b5-948e-ccb3eb8223af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9B0786-9038-418F-9FC5-A2AF6441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814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Boutiere Brigitte EXT</cp:lastModifiedBy>
  <cp:revision>2</cp:revision>
  <cp:lastPrinted>2022-05-09T06:47:00Z</cp:lastPrinted>
  <dcterms:created xsi:type="dcterms:W3CDTF">2022-10-10T09:28:00Z</dcterms:created>
  <dcterms:modified xsi:type="dcterms:W3CDTF">2022-10-10T09:28:00Z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